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</w:p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оказания услуг по организации отдыха и оздоровления </w:t>
      </w:r>
    </w:p>
    <w:p w:rsidR="00CF543D" w:rsidRDefault="00CF54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автономное учреждение «Молодежный центр «Волга»</w:t>
      </w:r>
    </w:p>
    <w:p w:rsidR="00D145B4" w:rsidRDefault="00CF543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FF244C">
        <w:rPr>
          <w:rFonts w:ascii="Times New Roman" w:hAnsi="Times New Roman" w:cs="Times New Roman"/>
          <w:bCs/>
          <w:i/>
          <w:sz w:val="20"/>
          <w:szCs w:val="20"/>
        </w:rPr>
        <w:t xml:space="preserve">(наименование оздоровительной организации) </w:t>
      </w:r>
    </w:p>
    <w:tbl>
      <w:tblPr>
        <w:tblW w:w="9497" w:type="dxa"/>
        <w:tblInd w:w="109" w:type="dxa"/>
        <w:tblLook w:val="0000" w:firstRow="0" w:lastRow="0" w:firstColumn="0" w:lastColumn="0" w:noHBand="0" w:noVBand="0"/>
      </w:tblPr>
      <w:tblGrid>
        <w:gridCol w:w="9497"/>
      </w:tblGrid>
      <w:tr w:rsidR="00902347" w:rsidTr="00902347">
        <w:tc>
          <w:tcPr>
            <w:tcW w:w="9497" w:type="dxa"/>
            <w:shd w:val="clear" w:color="auto" w:fill="auto"/>
          </w:tcPr>
          <w:p w:rsidR="00902347" w:rsidRDefault="00902347" w:rsidP="00902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Матюшинское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с/п                                                                                                    «</w:t>
            </w:r>
            <w:r w:rsidR="00804C6F">
              <w:rPr>
                <w:rFonts w:ascii="Times New Roman" w:hAnsi="Times New Roman" w:cs="Times New Roman"/>
                <w:sz w:val="20"/>
                <w:szCs w:val="20"/>
              </w:rPr>
              <w:t xml:space="preserve">     »                     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</w:tr>
    </w:tbl>
    <w:p w:rsidR="00D145B4" w:rsidRDefault="00D145B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145B4" w:rsidRDefault="00CF543D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автономное учреждение «Молодежный центр «Волга»</w:t>
      </w:r>
      <w:r w:rsidR="00FF244C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 w:rsidR="00FF244C">
        <w:rPr>
          <w:rFonts w:ascii="Times New Roman" w:hAnsi="Times New Roman" w:cs="Times New Roman"/>
          <w:sz w:val="20"/>
          <w:szCs w:val="20"/>
        </w:rPr>
        <w:t>Р.</w:t>
      </w:r>
      <w:r>
        <w:rPr>
          <w:rFonts w:ascii="Times New Roman" w:hAnsi="Times New Roman" w:cs="Times New Roman"/>
          <w:sz w:val="20"/>
          <w:szCs w:val="20"/>
        </w:rPr>
        <w:t>М.Мингулова</w:t>
      </w:r>
      <w:proofErr w:type="spellEnd"/>
      <w:r w:rsidR="00FF244C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«Организация», с одной стороны и </w:t>
      </w:r>
    </w:p>
    <w:tbl>
      <w:tblPr>
        <w:tblW w:w="10545" w:type="dxa"/>
        <w:tblInd w:w="10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D145B4">
        <w:tc>
          <w:tcPr>
            <w:tcW w:w="10545" w:type="dxa"/>
            <w:tcBorders>
              <w:bottom w:val="single" w:sz="4" w:space="0" w:color="000000"/>
            </w:tcBorders>
            <w:shd w:val="clear" w:color="auto" w:fill="auto"/>
          </w:tcPr>
          <w:p w:rsidR="00D145B4" w:rsidRDefault="00D145B4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B4">
        <w:tc>
          <w:tcPr>
            <w:tcW w:w="10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45B4" w:rsidRDefault="00FF244C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заявителя)</w:t>
            </w:r>
          </w:p>
        </w:tc>
      </w:tr>
    </w:tbl>
    <w:p w:rsidR="00D145B4" w:rsidRDefault="00D145B4">
      <w:pPr>
        <w:spacing w:after="0" w:line="21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spacing w:after="0" w:line="216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в дальнейшем «Заказчик», с другой стороны, действующий в интересах несовершеннолетнего </w:t>
      </w:r>
    </w:p>
    <w:tbl>
      <w:tblPr>
        <w:tblW w:w="10545" w:type="dxa"/>
        <w:tblInd w:w="10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D145B4">
        <w:tc>
          <w:tcPr>
            <w:tcW w:w="10545" w:type="dxa"/>
            <w:tcBorders>
              <w:bottom w:val="single" w:sz="4" w:space="0" w:color="000000"/>
            </w:tcBorders>
            <w:shd w:val="clear" w:color="auto" w:fill="auto"/>
          </w:tcPr>
          <w:p w:rsidR="00D145B4" w:rsidRDefault="00FF244C" w:rsidP="00CF543D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F543D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</w:p>
        </w:tc>
      </w:tr>
      <w:tr w:rsidR="00D145B4">
        <w:tc>
          <w:tcPr>
            <w:tcW w:w="10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45B4" w:rsidRDefault="00FF244C">
            <w:pPr>
              <w:spacing w:after="0" w:line="21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(Ф.И.О, дата рождения ребенка)</w:t>
            </w:r>
          </w:p>
        </w:tc>
      </w:tr>
    </w:tbl>
    <w:p w:rsidR="00D145B4" w:rsidRDefault="00FF244C">
      <w:pPr>
        <w:spacing w:after="0" w:line="216" w:lineRule="auto"/>
        <w:contextualSpacing/>
        <w:jc w:val="both"/>
      </w:pPr>
      <w:r>
        <w:rPr>
          <w:rFonts w:ascii="Times New Roman" w:hAnsi="Times New Roman" w:cs="Times New Roman"/>
          <w:sz w:val="20"/>
          <w:szCs w:val="20"/>
        </w:rPr>
        <w:t>Именуемый в дальнейшем Ребенок, также совместно именуемые «стороны», заключили настоящий договор о нижеследующем:</w:t>
      </w:r>
    </w:p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D145B4" w:rsidRDefault="00FF244C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По настоящему договору Организация обязуется оказать получателю/получателям услуги по организации и обеспечения отдыха и оздоровления Ребенка в детском оздоровительном лагере (далее – услуги),</w:t>
      </w:r>
    </w:p>
    <w:tbl>
      <w:tblPr>
        <w:tblW w:w="10545" w:type="dxa"/>
        <w:tblInd w:w="10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D145B4">
        <w:tc>
          <w:tcPr>
            <w:tcW w:w="10545" w:type="dxa"/>
            <w:tcBorders>
              <w:bottom w:val="single" w:sz="4" w:space="0" w:color="000000"/>
            </w:tcBorders>
            <w:shd w:val="clear" w:color="auto" w:fill="auto"/>
          </w:tcPr>
          <w:p w:rsidR="00D145B4" w:rsidRDefault="00D145B4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B4">
        <w:tc>
          <w:tcPr>
            <w:tcW w:w="10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45B4" w:rsidRDefault="00FF244C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(Ф.И.О., дата рождения ребенка, место рождения)</w:t>
            </w:r>
          </w:p>
        </w:tc>
      </w:tr>
    </w:tbl>
    <w:p w:rsidR="00D145B4" w:rsidRDefault="00FF244C">
      <w:pPr>
        <w:spacing w:after="0" w:line="21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Заказчик обязуется оплатить услуги в размере, порядке и сроки, предусмотренные настоящим договором.</w:t>
      </w:r>
    </w:p>
    <w:p w:rsidR="00D145B4" w:rsidRDefault="00FF244C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Предоставление услуг оформляется выдачей Заказчику путевки, являющейся бланком строгой отчетности, в которой содержаться сведения о стоимости и сроке оказания услуги.</w:t>
      </w:r>
    </w:p>
    <w:p w:rsidR="00D145B4" w:rsidRDefault="00FF244C">
      <w:pPr>
        <w:spacing w:after="0" w:line="216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1.3. Услуги оказываются Организацией в оздоровительной организации </w:t>
      </w:r>
      <w:r w:rsidR="00CF543D">
        <w:rPr>
          <w:rFonts w:ascii="Times New Roman" w:hAnsi="Times New Roman" w:cs="Times New Roman"/>
          <w:b/>
          <w:sz w:val="20"/>
          <w:szCs w:val="20"/>
        </w:rPr>
        <w:t>ГАУ «МЦ «Волга»</w:t>
      </w:r>
      <w:r>
        <w:rPr>
          <w:rFonts w:ascii="Times New Roman" w:hAnsi="Times New Roman" w:cs="Times New Roman"/>
          <w:sz w:val="20"/>
          <w:szCs w:val="20"/>
        </w:rPr>
        <w:t xml:space="preserve"> (далее–Лагерь), расположенной по адресу: </w:t>
      </w:r>
      <w:r w:rsidR="00902347" w:rsidRPr="00902347">
        <w:rPr>
          <w:rFonts w:ascii="Times New Roman" w:hAnsi="Times New Roman" w:cs="Times New Roman"/>
          <w:b/>
          <w:sz w:val="20"/>
          <w:szCs w:val="20"/>
        </w:rPr>
        <w:t xml:space="preserve">Республика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Татарстан,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Лаишевский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район,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Матюшинское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 xml:space="preserve"> с/п,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д.Матюшино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ул.Садовая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>, зд.7, стр.1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 </w:t>
      </w:r>
      <w:r w:rsidRPr="0090234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F543D" w:rsidRPr="0090234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902347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CF543D" w:rsidRPr="0090234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902347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804C6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902347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Pr="00902347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CF543D" w:rsidRPr="00902347">
        <w:rPr>
          <w:rFonts w:ascii="Times New Roman" w:eastAsia="Times New Roman" w:hAnsi="Times New Roman" w:cs="Times New Roman"/>
          <w:b/>
          <w:sz w:val="20"/>
          <w:szCs w:val="20"/>
        </w:rPr>
        <w:t>18</w:t>
      </w:r>
      <w:r w:rsidR="00804C6F">
        <w:rPr>
          <w:rFonts w:ascii="Times New Roman" w:eastAsia="Times New Roman" w:hAnsi="Times New Roman" w:cs="Times New Roman"/>
          <w:b/>
          <w:bCs/>
          <w:sz w:val="20"/>
          <w:szCs w:val="20"/>
        </w:rPr>
        <w:t>.07.2020</w:t>
      </w:r>
      <w:bookmarkStart w:id="0" w:name="_GoBack"/>
      <w:bookmarkEnd w:id="0"/>
      <w:r w:rsidRPr="00902347">
        <w:rPr>
          <w:rFonts w:ascii="Times New Roman" w:eastAsia="Times New Roman" w:hAnsi="Times New Roman" w:cs="Times New Roman"/>
          <w:b/>
          <w:bCs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Отдельные виды услуг могут быть оказаны Организацией вне указанного в настоящем пункте оказания услуг Организацией при предварительном уведомлении Заказчика и его письменном согласии.</w:t>
      </w:r>
    </w:p>
    <w:p w:rsidR="00D145B4" w:rsidRDefault="00FF244C">
      <w:pPr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D145B4" w:rsidRDefault="00D145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СТОИМОСТЬ И ПОРЯДОК РАСЧЕТОВ</w:t>
      </w:r>
    </w:p>
    <w:p w:rsidR="00D145B4" w:rsidRPr="00CF543D" w:rsidRDefault="00FF244C">
      <w:pPr>
        <w:spacing w:after="0" w:line="216" w:lineRule="auto"/>
        <w:ind w:firstLine="567"/>
        <w:contextualSpacing/>
        <w:jc w:val="both"/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>2.1. Стоимость услуги (родительского взноса) по путевке составляет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</w:t>
      </w:r>
      <w:r w:rsidRPr="00CF543D">
        <w:rPr>
          <w:rFonts w:ascii="Times New Roman" w:hAnsi="Times New Roman" w:cs="Times New Roman"/>
          <w:b/>
          <w:sz w:val="20"/>
          <w:szCs w:val="20"/>
        </w:rPr>
        <w:t>.</w:t>
      </w:r>
    </w:p>
    <w:p w:rsidR="00D145B4" w:rsidRDefault="00FF244C">
      <w:pPr>
        <w:pStyle w:val="ac"/>
        <w:spacing w:after="200" w:line="216" w:lineRule="auto"/>
        <w:ind w:firstLine="567"/>
        <w:contextualSpacing/>
        <w:jc w:val="both"/>
      </w:pPr>
      <w:r>
        <w:rPr>
          <w:rFonts w:ascii="Times New Roman" w:hAnsi="Times New Roman"/>
          <w:sz w:val="20"/>
          <w:szCs w:val="20"/>
        </w:rPr>
        <w:t>2.2. В соответствии с Постановлением Кабинета Министров Республики Татарстан от 04.09.2018 № 748 из бюджета Республики Татарстан дотация на путевку составляет</w:t>
      </w:r>
      <w:r w:rsidR="00CF543D">
        <w:rPr>
          <w:rFonts w:ascii="Times New Roman" w:hAnsi="Times New Roman"/>
          <w:b/>
          <w:bCs/>
          <w:sz w:val="20"/>
          <w:szCs w:val="20"/>
        </w:rPr>
        <w:t>_______________________________________________</w:t>
      </w:r>
      <w:r>
        <w:rPr>
          <w:rFonts w:ascii="Times New Roman" w:hAnsi="Times New Roman"/>
          <w:sz w:val="20"/>
          <w:szCs w:val="20"/>
        </w:rPr>
        <w:t>.</w:t>
      </w:r>
    </w:p>
    <w:p w:rsidR="00D145B4" w:rsidRDefault="00FF244C">
      <w:pPr>
        <w:pStyle w:val="ac"/>
        <w:spacing w:after="200" w:line="216" w:lineRule="auto"/>
        <w:ind w:firstLine="567"/>
        <w:contextualSpacing/>
        <w:jc w:val="both"/>
      </w:pPr>
      <w:r>
        <w:rPr>
          <w:rFonts w:ascii="Times New Roman" w:hAnsi="Times New Roman"/>
          <w:sz w:val="20"/>
          <w:szCs w:val="20"/>
        </w:rPr>
        <w:t xml:space="preserve">2.3. С учетом </w:t>
      </w:r>
      <w:proofErr w:type="spellStart"/>
      <w:r>
        <w:rPr>
          <w:rFonts w:ascii="Times New Roman" w:hAnsi="Times New Roman"/>
          <w:sz w:val="20"/>
          <w:szCs w:val="20"/>
        </w:rPr>
        <w:t>софинансирования</w:t>
      </w:r>
      <w:proofErr w:type="spellEnd"/>
      <w:r>
        <w:rPr>
          <w:rFonts w:ascii="Times New Roman" w:hAnsi="Times New Roman"/>
          <w:sz w:val="20"/>
          <w:szCs w:val="20"/>
        </w:rPr>
        <w:t xml:space="preserve">, общая стоимость путевки составляет </w:t>
      </w:r>
      <w:r w:rsidR="00CF543D"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_________________________________________________________________________________.</w:t>
      </w:r>
    </w:p>
    <w:p w:rsidR="00D145B4" w:rsidRDefault="00FF244C">
      <w:pPr>
        <w:pStyle w:val="ac"/>
        <w:spacing w:after="200" w:line="216" w:lineRule="auto"/>
        <w:ind w:firstLine="567"/>
        <w:contextualSpacing/>
        <w:jc w:val="both"/>
      </w:pPr>
      <w:r>
        <w:rPr>
          <w:rFonts w:ascii="Times New Roman" w:hAnsi="Times New Roman"/>
          <w:color w:val="000000" w:themeColor="text1"/>
          <w:sz w:val="20"/>
          <w:szCs w:val="20"/>
        </w:rPr>
        <w:t>2.4. Оплата услуги по настоящему договору производится в полном объеме, не позднее, чем за 15 календарных дней до даты начала оказания услуги, путем перечисления денежных средств на расчетный счет Организации, указанный в разделе 7 настоящего договора.</w:t>
      </w:r>
    </w:p>
    <w:p w:rsidR="00D145B4" w:rsidRDefault="00D145B4">
      <w:pPr>
        <w:pStyle w:val="ac"/>
        <w:spacing w:after="200" w:line="216" w:lineRule="auto"/>
        <w:ind w:firstLine="567"/>
        <w:contextualSpacing/>
        <w:jc w:val="both"/>
      </w:pPr>
    </w:p>
    <w:p w:rsidR="00D145B4" w:rsidRDefault="00FF244C">
      <w:pPr>
        <w:widowControl w:val="0"/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3. ВЗАИМОДЕЙСТВИЕ СТОРОН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Организация обязана: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D145B4" w:rsidRDefault="00FF244C">
      <w:pPr>
        <w:widowControl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D145B4" w:rsidRDefault="00FF244C">
      <w:pPr>
        <w:widowControl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D145B4" w:rsidRDefault="00FF244C">
      <w:pPr>
        <w:widowControl w:val="0"/>
        <w:spacing w:after="150" w:line="240" w:lineRule="auto"/>
        <w:jc w:val="both"/>
        <w:rPr>
          <w:rStyle w:val="a5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 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</w:t>
      </w:r>
      <w:r>
        <w:rPr>
          <w:rFonts w:ascii="Times New Roman" w:hAnsi="Times New Roman" w:cs="Times New Roman"/>
          <w:sz w:val="20"/>
          <w:szCs w:val="20"/>
        </w:rPr>
        <w:lastRenderedPageBreak/>
        <w:t>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3.3.3 пункта 3.3 настоящего Договора.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Организация вправе: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3.2.1. Отказать в приеме Ребенка в Организацию в случае непредставления в определенный Организацией срок документов, указанных в подпункте 3.3.2 пункта 3.3 настоящего Договора.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3.2.2. Требовать от Заказчика возмещения вреда, причиненного Ребенком Организации.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Заказчик обязан: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3.3.2. Предоставить Организации в определенный ей срок следующие документы: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- для заключения договора: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документа, удостоверяющего личность Ребенка (с 16-летнего возраста);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ИНН (с 16-летнего возраста, в соответствии с НК РФ);</w:t>
      </w:r>
    </w:p>
    <w:p w:rsidR="00D145B4" w:rsidRDefault="009023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желанию - </w:t>
      </w:r>
      <w:r w:rsidR="00FF244C">
        <w:rPr>
          <w:rFonts w:ascii="Times New Roman" w:hAnsi="Times New Roman" w:cs="Times New Roman"/>
          <w:sz w:val="20"/>
          <w:szCs w:val="20"/>
        </w:rPr>
        <w:t>портфолио ребенка за последние 5 лет (2-3 копии сертификатов, благодарностей за участие в соревнованиях, олимпиадах, конкурсах и т.п.).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- при заезде в лагерь: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документа, удостоверяющего личность Ребенка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полиса обязательного медицинского страхования Ребенка;</w:t>
      </w:r>
    </w:p>
    <w:p w:rsidR="00D145B4" w:rsidRDefault="00FF244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медицинскую справку о состоянии здоровья ребенка, отъезжающего в организацию отдыха детей и их оздоровления</w:t>
      </w:r>
      <w:r w:rsidR="00DA7BB1">
        <w:rPr>
          <w:rFonts w:ascii="Times New Roman" w:hAnsi="Times New Roman" w:cs="Times New Roman"/>
          <w:sz w:val="20"/>
          <w:szCs w:val="20"/>
        </w:rPr>
        <w:t xml:space="preserve"> по форме 079У и справку для посещения бассейна </w:t>
      </w:r>
      <w:r>
        <w:rPr>
          <w:rFonts w:ascii="Times New Roman" w:hAnsi="Times New Roman" w:cs="Times New Roman"/>
          <w:sz w:val="20"/>
          <w:szCs w:val="20"/>
        </w:rPr>
        <w:t xml:space="preserve"> &lt;1&gt;.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3.3.3. Сообщить Организации о необходимости соблюдения Ребенком назначенного лечащим врачом Ребенка режима лечения.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путем размещения на официальном сайте Организации в информационно-телекоммуникационной сети "Интернет".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3.3.5. Обеспечить перевозку Ребенка до определенного Организацией места сбора детей в сроки, установленные Организацией.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 Заказчик вправе: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3.4.1. Получать информацию от Организации по оказанию данной Организацией Ребенку услуг.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3.4.3. Самостоятельно обеспечить организацию перевозки Ребенка к месту оказания услуг Организацией и обратно.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3.4.4. Требовать от Организации возмещения ущерба и вреда, причиненного Организацией Ребенку.</w:t>
      </w:r>
    </w:p>
    <w:p w:rsidR="00D145B4" w:rsidRDefault="00D145B4">
      <w:pPr>
        <w:pStyle w:val="aa"/>
        <w:shd w:val="clear" w:color="auto" w:fill="FFFFFF"/>
        <w:spacing w:beforeAutospacing="0" w:after="0" w:afterAutospacing="0"/>
        <w:contextualSpacing/>
        <w:jc w:val="both"/>
        <w:rPr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D145B4" w:rsidRDefault="00D145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ОСНОВАНИЯ ИЗМЕНЕНИЯ И РАСТОРЖЕНИЯ ДОГОВОРА 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досрочно по взаимному письменному соглашению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</w:t>
      </w:r>
    </w:p>
    <w:p w:rsidR="00D145B4" w:rsidRDefault="00FF244C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&lt;1&gt; </w:t>
      </w:r>
      <w:hyperlink r:id="rId4" w:anchor="l289" w:history="1">
        <w:r>
          <w:rPr>
            <w:rStyle w:val="ListLabel4"/>
          </w:rPr>
          <w:t>Приложение N 17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:rsidR="00D145B4" w:rsidRDefault="00D145B4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45B4" w:rsidRDefault="00D145B4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Действие настоящего Договора прекращается по инициативе Организации в случаях: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представления Заказчиком недостоверных документов о Ребенке, указанных в подпункте 3.3.2 пункта 3.3 настоящего Договора.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D145B4" w:rsidRDefault="00FF2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:rsidR="00D145B4" w:rsidRDefault="00D145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В случае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неурегулирования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D145B4" w:rsidRDefault="00FF244C">
      <w:pPr>
        <w:pStyle w:val="Style12"/>
        <w:widowControl/>
        <w:spacing w:line="264" w:lineRule="exact"/>
        <w:jc w:val="both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6.5. Заказчик дает согласие на участие ребенка в интервью, фото- и видеосъемке, на редактирование и использование фото-, видеозаписей, в некоммерческих целях, а также в рекламе</w:t>
      </w:r>
      <w:r w:rsidR="00C431E3">
        <w:rPr>
          <w:rStyle w:val="FontStyle19"/>
          <w:sz w:val="20"/>
          <w:szCs w:val="20"/>
        </w:rPr>
        <w:t xml:space="preserve"> ГАУ «МЦ «Волга»</w:t>
      </w:r>
      <w:r>
        <w:rPr>
          <w:rStyle w:val="FontStyle19"/>
          <w:sz w:val="20"/>
          <w:szCs w:val="20"/>
        </w:rPr>
        <w:t>, включая печатную продукцию, размещение в сети Интернет и других средствах массовой информации.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D145B4" w:rsidRDefault="00D145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45B4" w:rsidRDefault="00FF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АДРЕСА И ПОДПИСИ СТОРОН</w:t>
      </w:r>
    </w:p>
    <w:p w:rsidR="00D145B4" w:rsidRDefault="00D145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5563"/>
        <w:gridCol w:w="4643"/>
      </w:tblGrid>
      <w:tr w:rsidR="00D145B4">
        <w:tc>
          <w:tcPr>
            <w:tcW w:w="5562" w:type="dxa"/>
            <w:shd w:val="clear" w:color="auto" w:fill="auto"/>
          </w:tcPr>
          <w:p w:rsidR="00D145B4" w:rsidRPr="00CF543D" w:rsidRDefault="00FF2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D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D145B4" w:rsidRP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«МЦ «Волга»</w:t>
            </w:r>
          </w:p>
        </w:tc>
        <w:tc>
          <w:tcPr>
            <w:tcW w:w="4643" w:type="dxa"/>
            <w:shd w:val="clear" w:color="auto" w:fill="auto"/>
          </w:tcPr>
          <w:p w:rsidR="00D145B4" w:rsidRDefault="00FF244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  </w:t>
            </w:r>
          </w:p>
          <w:p w:rsidR="00D145B4" w:rsidRDefault="00D145B4" w:rsidP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B4">
        <w:trPr>
          <w:trHeight w:val="2342"/>
        </w:trPr>
        <w:tc>
          <w:tcPr>
            <w:tcW w:w="5562" w:type="dxa"/>
            <w:shd w:val="clear" w:color="auto" w:fill="auto"/>
          </w:tcPr>
          <w:p w:rsidR="00D145B4" w:rsidRDefault="00D14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P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Pr="00CF543D" w:rsidRDefault="00FF244C" w:rsidP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D">
              <w:rPr>
                <w:rFonts w:ascii="Times New Roman" w:hAnsi="Times New Roman" w:cs="Times New Roman"/>
                <w:sz w:val="20"/>
                <w:szCs w:val="20"/>
              </w:rPr>
              <w:t>Директор _____________ /</w:t>
            </w:r>
            <w:proofErr w:type="spellStart"/>
            <w:r w:rsidR="00CF543D">
              <w:rPr>
                <w:rFonts w:ascii="Times New Roman" w:hAnsi="Times New Roman" w:cs="Times New Roman"/>
                <w:sz w:val="20"/>
                <w:szCs w:val="20"/>
              </w:rPr>
              <w:t>Р.М.Мингулов</w:t>
            </w:r>
            <w:proofErr w:type="spellEnd"/>
            <w:r w:rsidRPr="00CF54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643" w:type="dxa"/>
            <w:shd w:val="clear" w:color="auto" w:fill="auto"/>
          </w:tcPr>
          <w:p w:rsidR="00D145B4" w:rsidRDefault="00D14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Default="00D14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Default="00D14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Default="00FF244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 (                                                          )</w:t>
            </w:r>
          </w:p>
          <w:p w:rsidR="00D145B4" w:rsidRDefault="00FF24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(подпись, Ф.И.О.)</w:t>
            </w:r>
          </w:p>
        </w:tc>
      </w:tr>
    </w:tbl>
    <w:p w:rsidR="00D145B4" w:rsidRDefault="00FF244C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условиями договора ознакомлен (а) (см. п. 2.5),   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уведомлено ст. 217 НК РФ </w:t>
      </w:r>
    </w:p>
    <w:p w:rsidR="00D145B4" w:rsidRDefault="00FF244C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доходы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 подлежащие налогообложению)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D145B4" w:rsidRDefault="00FF244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(подпись, Ф.И.О.)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 экземпляр настоящего договора получил (а)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D145B4" w:rsidRDefault="00FF244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(дата, подпись)</w:t>
      </w:r>
    </w:p>
    <w:p w:rsidR="00D145B4" w:rsidRDefault="00D145B4">
      <w:pPr>
        <w:spacing w:after="0"/>
        <w:jc w:val="right"/>
      </w:pPr>
    </w:p>
    <w:sectPr w:rsidR="00D145B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B4"/>
    <w:rsid w:val="006528EA"/>
    <w:rsid w:val="00804C6F"/>
    <w:rsid w:val="00902347"/>
    <w:rsid w:val="00C431E3"/>
    <w:rsid w:val="00CF543D"/>
    <w:rsid w:val="00D145B4"/>
    <w:rsid w:val="00DA7BB1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62CD"/>
  <w15:docId w15:val="{206E3100-2EBD-4166-9A9B-764E269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D752B6"/>
    <w:rPr>
      <w:rFonts w:ascii="Calibri" w:eastAsia="Calibri" w:hAnsi="Calibri" w:cs="Times New Roman"/>
      <w:lang w:eastAsia="en-US"/>
    </w:rPr>
  </w:style>
  <w:style w:type="character" w:customStyle="1" w:styleId="a4">
    <w:name w:val="Гипертекстовая ссылка"/>
    <w:uiPriority w:val="99"/>
    <w:qFormat/>
    <w:rsid w:val="00D752B6"/>
    <w:rPr>
      <w:color w:val="106BBE"/>
    </w:rPr>
  </w:style>
  <w:style w:type="character" w:customStyle="1" w:styleId="FontStyle19">
    <w:name w:val="Font Style19"/>
    <w:basedOn w:val="a0"/>
    <w:uiPriority w:val="99"/>
    <w:qFormat/>
    <w:rsid w:val="004000F8"/>
    <w:rPr>
      <w:rFonts w:ascii="Times New Roman" w:hAnsi="Times New Roman" w:cs="Times New Roman"/>
      <w:sz w:val="18"/>
      <w:szCs w:val="18"/>
    </w:rPr>
  </w:style>
  <w:style w:type="character" w:styleId="a5">
    <w:name w:val="Subtle Emphasis"/>
    <w:basedOn w:val="a0"/>
    <w:uiPriority w:val="19"/>
    <w:qFormat/>
    <w:rsid w:val="009555DC"/>
    <w:rPr>
      <w:i/>
      <w:iCs/>
      <w:color w:val="808080" w:themeColor="text1" w:themeTint="7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 w:val="16"/>
      <w:szCs w:val="16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">
    <w:name w:val="ListLabel 5"/>
    <w:qFormat/>
    <w:rPr>
      <w:rFonts w:ascii="Times New Roman" w:hAnsi="Times New Roman" w:cs="Times New Roman"/>
      <w:sz w:val="16"/>
      <w:szCs w:val="16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unhideWhenUsed/>
    <w:qFormat/>
    <w:rsid w:val="00D752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D752B6"/>
    <w:pPr>
      <w:ind w:left="720"/>
      <w:contextualSpacing/>
    </w:pPr>
    <w:rPr>
      <w:rFonts w:eastAsiaTheme="minorHAnsi"/>
      <w:lang w:eastAsia="en-US"/>
    </w:rPr>
  </w:style>
  <w:style w:type="paragraph" w:styleId="ac">
    <w:name w:val="No Spacing"/>
    <w:uiPriority w:val="1"/>
    <w:qFormat/>
    <w:rsid w:val="00D752B6"/>
    <w:rPr>
      <w:rFonts w:eastAsia="Calibri" w:cs="Times New Roman"/>
      <w:sz w:val="22"/>
      <w:lang w:eastAsia="en-US"/>
    </w:rPr>
  </w:style>
  <w:style w:type="paragraph" w:customStyle="1" w:styleId="10">
    <w:name w:val="Обычный1"/>
    <w:qFormat/>
    <w:rsid w:val="00D752B6"/>
    <w:pPr>
      <w:widowControl w:val="0"/>
      <w:suppressAutoHyphens/>
    </w:pPr>
    <w:rPr>
      <w:rFonts w:ascii="Arial" w:eastAsia="ヒラギノ角ゴ Pro W3" w:hAnsi="Arial" w:cs="Times New Roman"/>
      <w:color w:val="000000"/>
      <w:sz w:val="24"/>
      <w:szCs w:val="20"/>
      <w:lang w:val="en-US"/>
    </w:rPr>
  </w:style>
  <w:style w:type="paragraph" w:customStyle="1" w:styleId="Style12">
    <w:name w:val="Style12"/>
    <w:basedOn w:val="a"/>
    <w:uiPriority w:val="99"/>
    <w:qFormat/>
    <w:rsid w:val="004000F8"/>
    <w:pPr>
      <w:widowControl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11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ORG-OTDEL</cp:lastModifiedBy>
  <cp:revision>3</cp:revision>
  <cp:lastPrinted>2019-06-05T09:45:00Z</cp:lastPrinted>
  <dcterms:created xsi:type="dcterms:W3CDTF">2019-06-11T11:24:00Z</dcterms:created>
  <dcterms:modified xsi:type="dcterms:W3CDTF">2020-05-26T10:59:00Z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